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“Marketing your maple syrup products”</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Worksheet for Module 05</w:t>
      </w:r>
    </w:p>
    <w:p w:rsidR="00000000" w:rsidDel="00000000" w:rsidP="00000000" w:rsidRDefault="00000000" w:rsidRPr="00000000" w14:paraId="00000003">
      <w:pPr>
        <w:spacing w:after="0" w:line="240" w:lineRule="auto"/>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the </w:t>
      </w:r>
      <w:r w:rsidDel="00000000" w:rsidR="00000000" w:rsidRPr="00000000">
        <w:rPr>
          <w:rtl w:val="0"/>
        </w:rPr>
        <w:t xml:space="preserve">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orksheet from </w:t>
      </w:r>
      <w:r w:rsidDel="00000000" w:rsidR="00000000" w:rsidRPr="00000000">
        <w:rPr>
          <w:rtl w:val="0"/>
        </w:rPr>
        <w:t xml:space="preserve">Module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3 - Marketing your syrup products.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Now is a great time to make any notes or changes. Consider where you are currently selling your product and </w:t>
      </w:r>
      <w:r w:rsidDel="00000000" w:rsidR="00000000" w:rsidRPr="00000000">
        <w:rPr>
          <w:rtl w:val="0"/>
        </w:rPr>
        <w:t xml:space="preserve">you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would like to expand or enter. You may have specific places for your syrup sales or more general markets such as “retail”.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Revisit: 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hat are YOUR 4 P’s?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your product?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Price?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Place?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Promotion?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rtl w:val="0"/>
        </w:rPr>
      </w:r>
    </w:p>
    <w:tbl>
      <w:tblPr>
        <w:tblStyle w:val="Table1"/>
        <w:tblW w:w="9462.999999999998"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
        <w:gridCol w:w="1642"/>
        <w:gridCol w:w="1486"/>
        <w:gridCol w:w="1514"/>
        <w:gridCol w:w="1622"/>
        <w:gridCol w:w="1609"/>
        <w:tblGridChange w:id="0">
          <w:tblGrid>
            <w:gridCol w:w="1590"/>
            <w:gridCol w:w="1642"/>
            <w:gridCol w:w="1486"/>
            <w:gridCol w:w="1514"/>
            <w:gridCol w:w="1622"/>
            <w:gridCol w:w="1609"/>
          </w:tblGrid>
        </w:tblGridChange>
      </w:tblGrid>
      <w:tr>
        <w:trPr>
          <w:cantSplit w:val="0"/>
          <w:tblHeader w:val="0"/>
        </w:trPr>
        <w:tc>
          <w:tcPr/>
          <w:p w:rsidR="00000000" w:rsidDel="00000000" w:rsidP="00000000" w:rsidRDefault="00000000" w:rsidRPr="00000000" w14:paraId="00000011">
            <w:pPr>
              <w:jc w:val="center"/>
              <w:rPr>
                <w:b w:val="1"/>
                <w:sz w:val="24"/>
                <w:szCs w:val="24"/>
              </w:rPr>
            </w:pPr>
            <w:r w:rsidDel="00000000" w:rsidR="00000000" w:rsidRPr="00000000">
              <w:rPr>
                <w:b w:val="1"/>
                <w:sz w:val="24"/>
                <w:szCs w:val="24"/>
                <w:rtl w:val="0"/>
              </w:rPr>
              <w:t xml:space="preserve">Maple Product</w:t>
            </w:r>
          </w:p>
        </w:tc>
        <w:tc>
          <w:tcPr/>
          <w:p w:rsidR="00000000" w:rsidDel="00000000" w:rsidP="00000000" w:rsidRDefault="00000000" w:rsidRPr="00000000" w14:paraId="00000012">
            <w:pPr>
              <w:jc w:val="center"/>
              <w:rPr>
                <w:b w:val="1"/>
                <w:sz w:val="24"/>
                <w:szCs w:val="24"/>
              </w:rPr>
            </w:pPr>
            <w:r w:rsidDel="00000000" w:rsidR="00000000" w:rsidRPr="00000000">
              <w:rPr>
                <w:b w:val="1"/>
                <w:sz w:val="24"/>
                <w:szCs w:val="24"/>
                <w:rtl w:val="0"/>
              </w:rPr>
              <w:t xml:space="preserve">Container Type</w:t>
            </w:r>
          </w:p>
        </w:tc>
        <w:tc>
          <w:tcPr/>
          <w:p w:rsidR="00000000" w:rsidDel="00000000" w:rsidP="00000000" w:rsidRDefault="00000000" w:rsidRPr="00000000" w14:paraId="00000013">
            <w:pPr>
              <w:jc w:val="center"/>
              <w:rPr>
                <w:b w:val="1"/>
                <w:sz w:val="24"/>
                <w:szCs w:val="24"/>
              </w:rPr>
            </w:pPr>
            <w:r w:rsidDel="00000000" w:rsidR="00000000" w:rsidRPr="00000000">
              <w:rPr>
                <w:b w:val="1"/>
                <w:sz w:val="24"/>
                <w:szCs w:val="24"/>
                <w:rtl w:val="0"/>
              </w:rPr>
              <w:t xml:space="preserve">Size</w:t>
            </w:r>
          </w:p>
        </w:tc>
        <w:tc>
          <w:tcPr/>
          <w:p w:rsidR="00000000" w:rsidDel="00000000" w:rsidP="00000000" w:rsidRDefault="00000000" w:rsidRPr="00000000" w14:paraId="00000014">
            <w:pPr>
              <w:jc w:val="center"/>
              <w:rPr>
                <w:b w:val="1"/>
                <w:sz w:val="24"/>
                <w:szCs w:val="24"/>
              </w:rPr>
            </w:pPr>
            <w:r w:rsidDel="00000000" w:rsidR="00000000" w:rsidRPr="00000000">
              <w:rPr>
                <w:b w:val="1"/>
                <w:sz w:val="24"/>
                <w:szCs w:val="24"/>
                <w:rtl w:val="0"/>
              </w:rPr>
              <w:t xml:space="preserve">Price</w:t>
            </w:r>
          </w:p>
        </w:tc>
        <w:tc>
          <w:tcPr/>
          <w:p w:rsidR="00000000" w:rsidDel="00000000" w:rsidP="00000000" w:rsidRDefault="00000000" w:rsidRPr="00000000" w14:paraId="00000015">
            <w:pPr>
              <w:jc w:val="center"/>
              <w:rPr>
                <w:b w:val="1"/>
                <w:sz w:val="24"/>
                <w:szCs w:val="24"/>
              </w:rPr>
            </w:pPr>
            <w:r w:rsidDel="00000000" w:rsidR="00000000" w:rsidRPr="00000000">
              <w:rPr>
                <w:b w:val="1"/>
                <w:sz w:val="24"/>
                <w:szCs w:val="24"/>
                <w:rtl w:val="0"/>
              </w:rPr>
              <w:t xml:space="preserve">Place</w:t>
            </w:r>
          </w:p>
        </w:tc>
        <w:tc>
          <w:tcPr/>
          <w:p w:rsidR="00000000" w:rsidDel="00000000" w:rsidP="00000000" w:rsidRDefault="00000000" w:rsidRPr="00000000" w14:paraId="00000016">
            <w:pPr>
              <w:jc w:val="center"/>
              <w:rPr>
                <w:b w:val="1"/>
                <w:sz w:val="24"/>
                <w:szCs w:val="24"/>
              </w:rPr>
            </w:pPr>
            <w:r w:rsidDel="00000000" w:rsidR="00000000" w:rsidRPr="00000000">
              <w:rPr>
                <w:b w:val="1"/>
                <w:sz w:val="24"/>
                <w:szCs w:val="24"/>
                <w:rtl w:val="0"/>
              </w:rPr>
              <w:t xml:space="preserve">Promotion</w:t>
            </w:r>
          </w:p>
        </w:tc>
      </w:tr>
      <w:tr>
        <w:trPr>
          <w:cantSplit w:val="0"/>
          <w:tblHeader w:val="0"/>
        </w:trPr>
        <w:tc>
          <w:tcPr/>
          <w:p w:rsidR="00000000" w:rsidDel="00000000" w:rsidP="00000000" w:rsidRDefault="00000000" w:rsidRPr="00000000" w14:paraId="00000017">
            <w:pPr>
              <w:rPr/>
            </w:pPr>
            <w:r w:rsidDel="00000000" w:rsidR="00000000" w:rsidRPr="00000000">
              <w:rPr>
                <w:rtl w:val="0"/>
              </w:rPr>
              <w:t xml:space="preserve">Maple syrup (existing product)</w:t>
            </w:r>
          </w:p>
        </w:tc>
        <w:tc>
          <w:tcPr/>
          <w:p w:rsidR="00000000" w:rsidDel="00000000" w:rsidP="00000000" w:rsidRDefault="00000000" w:rsidRPr="00000000" w14:paraId="00000018">
            <w:pPr>
              <w:rPr/>
            </w:pPr>
            <w:r w:rsidDel="00000000" w:rsidR="00000000" w:rsidRPr="00000000">
              <w:rPr>
                <w:rtl w:val="0"/>
              </w:rPr>
              <w:t xml:space="preserve">Plastic</w:t>
            </w:r>
          </w:p>
        </w:tc>
        <w:tc>
          <w:tcPr/>
          <w:p w:rsidR="00000000" w:rsidDel="00000000" w:rsidP="00000000" w:rsidRDefault="00000000" w:rsidRPr="00000000" w14:paraId="00000019">
            <w:pPr>
              <w:rPr/>
            </w:pPr>
            <w:r w:rsidDel="00000000" w:rsidR="00000000" w:rsidRPr="00000000">
              <w:rPr>
                <w:rtl w:val="0"/>
              </w:rPr>
              <w:t xml:space="preserve">Quart</w:t>
            </w:r>
          </w:p>
        </w:tc>
        <w:tc>
          <w:tcPr/>
          <w:p w:rsidR="00000000" w:rsidDel="00000000" w:rsidP="00000000" w:rsidRDefault="00000000" w:rsidRPr="00000000" w14:paraId="0000001A">
            <w:pPr>
              <w:rPr/>
            </w:pPr>
            <w:r w:rsidDel="00000000" w:rsidR="00000000" w:rsidRPr="00000000">
              <w:rPr>
                <w:rtl w:val="0"/>
              </w:rPr>
              <w:t xml:space="preserve">$19.00</w:t>
            </w:r>
          </w:p>
        </w:tc>
        <w:tc>
          <w:tcPr/>
          <w:p w:rsidR="00000000" w:rsidDel="00000000" w:rsidP="00000000" w:rsidRDefault="00000000" w:rsidRPr="00000000" w14:paraId="0000001B">
            <w:pPr>
              <w:rPr/>
            </w:pPr>
            <w:r w:rsidDel="00000000" w:rsidR="00000000" w:rsidRPr="00000000">
              <w:rPr>
                <w:rtl w:val="0"/>
              </w:rPr>
              <w:t xml:space="preserve">Tamarack</w:t>
            </w:r>
          </w:p>
        </w:tc>
        <w:tc>
          <w:tcPr/>
          <w:p w:rsidR="00000000" w:rsidDel="00000000" w:rsidP="00000000" w:rsidRDefault="00000000" w:rsidRPr="00000000" w14:paraId="0000001C">
            <w:pPr>
              <w:rPr/>
            </w:pPr>
            <w:r w:rsidDel="00000000" w:rsidR="00000000" w:rsidRPr="00000000">
              <w:rPr>
                <w:rtl w:val="0"/>
              </w:rPr>
              <w:t xml:space="preserve">Shelf shoppers, recipe cards, tastings</w:t>
            </w:r>
          </w:p>
        </w:tc>
      </w:tr>
      <w:tr>
        <w:trPr>
          <w:cantSplit w:val="0"/>
          <w:tblHeader w:val="0"/>
        </w:trPr>
        <w:tc>
          <w:tcPr/>
          <w:p w:rsidR="00000000" w:rsidDel="00000000" w:rsidP="00000000" w:rsidRDefault="00000000" w:rsidRPr="00000000" w14:paraId="0000001D">
            <w:pPr>
              <w:rPr/>
            </w:pPr>
            <w:r w:rsidDel="00000000" w:rsidR="00000000" w:rsidRPr="00000000">
              <w:rPr>
                <w:rtl w:val="0"/>
              </w:rPr>
              <w:t xml:space="preserve">Maple cotton candy (new product)</w:t>
            </w:r>
          </w:p>
        </w:tc>
        <w:tc>
          <w:tcPr/>
          <w:p w:rsidR="00000000" w:rsidDel="00000000" w:rsidP="00000000" w:rsidRDefault="00000000" w:rsidRPr="00000000" w14:paraId="0000001E">
            <w:pPr>
              <w:rPr/>
            </w:pPr>
            <w:r w:rsidDel="00000000" w:rsidR="00000000" w:rsidRPr="00000000">
              <w:rPr>
                <w:rtl w:val="0"/>
              </w:rPr>
              <w:t xml:space="preserve">Plastic Sleeve</w:t>
            </w:r>
          </w:p>
        </w:tc>
        <w:tc>
          <w:tcPr/>
          <w:p w:rsidR="00000000" w:rsidDel="00000000" w:rsidP="00000000" w:rsidRDefault="00000000" w:rsidRPr="00000000" w14:paraId="0000001F">
            <w:pPr>
              <w:rPr/>
            </w:pPr>
            <w:r w:rsidDel="00000000" w:rsidR="00000000" w:rsidRPr="00000000">
              <w:rPr>
                <w:rtl w:val="0"/>
              </w:rPr>
              <w:t xml:space="preserve">6 ounces</w:t>
            </w:r>
          </w:p>
        </w:tc>
        <w:tc>
          <w:tcPr/>
          <w:p w:rsidR="00000000" w:rsidDel="00000000" w:rsidP="00000000" w:rsidRDefault="00000000" w:rsidRPr="00000000" w14:paraId="00000020">
            <w:pPr>
              <w:rPr/>
            </w:pPr>
            <w:r w:rsidDel="00000000" w:rsidR="00000000" w:rsidRPr="00000000">
              <w:rPr>
                <w:rtl w:val="0"/>
              </w:rPr>
              <w:t xml:space="preserve">$5.00</w:t>
            </w:r>
          </w:p>
        </w:tc>
        <w:tc>
          <w:tcPr/>
          <w:p w:rsidR="00000000" w:rsidDel="00000000" w:rsidP="00000000" w:rsidRDefault="00000000" w:rsidRPr="00000000" w14:paraId="00000021">
            <w:pPr>
              <w:rPr/>
            </w:pPr>
            <w:r w:rsidDel="00000000" w:rsidR="00000000" w:rsidRPr="00000000">
              <w:rPr>
                <w:rtl w:val="0"/>
              </w:rPr>
              <w:t xml:space="preserve">Fairs &amp; festivals</w:t>
            </w:r>
          </w:p>
        </w:tc>
        <w:tc>
          <w:tcPr/>
          <w:p w:rsidR="00000000" w:rsidDel="00000000" w:rsidP="00000000" w:rsidRDefault="00000000" w:rsidRPr="00000000" w14:paraId="00000022">
            <w:pPr>
              <w:rPr/>
            </w:pPr>
            <w:r w:rsidDel="00000000" w:rsidR="00000000" w:rsidRPr="00000000">
              <w:rPr>
                <w:rtl w:val="0"/>
              </w:rPr>
              <w:t xml:space="preserve">Demonstration, samples</w:t>
            </w:r>
          </w:p>
        </w:tc>
      </w:tr>
      <w:tr>
        <w:trPr>
          <w:cantSplit w:val="0"/>
          <w:tblHeader w:val="0"/>
        </w:trPr>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pPr>
            <w:r w:rsidDel="00000000" w:rsidR="00000000" w:rsidRPr="00000000">
              <w:rPr>
                <w:rtl w:val="0"/>
              </w:rPr>
            </w:r>
          </w:p>
        </w:tc>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r>
          </w:p>
        </w:tc>
      </w:tr>
      <w:tr>
        <w:trPr>
          <w:cantSplit w:val="0"/>
          <w:tblHeader w:val="0"/>
        </w:trPr>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r>
          </w:p>
        </w:tc>
        <w:tc>
          <w:tcPr/>
          <w:p w:rsidR="00000000" w:rsidDel="00000000" w:rsidP="00000000" w:rsidRDefault="00000000" w:rsidRPr="00000000" w14:paraId="0000002E">
            <w:pPr>
              <w:rPr/>
            </w:pPr>
            <w:r w:rsidDel="00000000" w:rsidR="00000000" w:rsidRPr="00000000">
              <w:rPr>
                <w:rtl w:val="0"/>
              </w:rPr>
            </w:r>
          </w:p>
        </w:tc>
      </w:tr>
      <w:tr>
        <w:trPr>
          <w:cantSplit w:val="0"/>
          <w:trHeight w:val="434.81526692708337" w:hRule="atLeast"/>
          <w:tblHeader w:val="0"/>
        </w:trPr>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r>
          </w:p>
        </w:tc>
        <w:tc>
          <w:tcPr/>
          <w:p w:rsidR="00000000" w:rsidDel="00000000" w:rsidP="00000000" w:rsidRDefault="00000000" w:rsidRPr="00000000" w14:paraId="00000033">
            <w:pPr>
              <w:rPr/>
            </w:pPr>
            <w:r w:rsidDel="00000000" w:rsidR="00000000" w:rsidRPr="00000000">
              <w:rPr>
                <w:rtl w:val="0"/>
              </w:rPr>
            </w:r>
          </w:p>
        </w:tc>
        <w:tc>
          <w:tcPr/>
          <w:p w:rsidR="00000000" w:rsidDel="00000000" w:rsidP="00000000" w:rsidRDefault="00000000" w:rsidRPr="00000000" w14:paraId="00000034">
            <w:pPr>
              <w:rPr/>
            </w:pPr>
            <w:r w:rsidDel="00000000" w:rsidR="00000000" w:rsidRPr="00000000">
              <w:rPr>
                <w:rtl w:val="0"/>
              </w:rPr>
            </w:r>
          </w:p>
        </w:tc>
      </w:tr>
      <w:tr>
        <w:trPr>
          <w:cantSplit w:val="0"/>
          <w:tblHeader w:val="0"/>
        </w:trPr>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pPr>
            <w:r w:rsidDel="00000000" w:rsidR="00000000" w:rsidRPr="00000000">
              <w:rPr>
                <w:rtl w:val="0"/>
              </w:rPr>
            </w:r>
          </w:p>
        </w:tc>
        <w:tc>
          <w:tcPr/>
          <w:p w:rsidR="00000000" w:rsidDel="00000000" w:rsidP="00000000" w:rsidRDefault="00000000" w:rsidRPr="00000000" w14:paraId="0000003A">
            <w:pPr>
              <w:rPr/>
            </w:pPr>
            <w:r w:rsidDel="00000000" w:rsidR="00000000" w:rsidRPr="00000000">
              <w:rPr>
                <w:rtl w:val="0"/>
              </w:rPr>
            </w:r>
          </w:p>
        </w:tc>
      </w:tr>
    </w:tbl>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widowControl w:val="0"/>
        <w:spacing w:after="0" w:before="200" w:line="192.00000000000003" w:lineRule="auto"/>
        <w:rPr>
          <w:sz w:val="24"/>
          <w:szCs w:val="24"/>
        </w:rPr>
      </w:pPr>
      <w:r w:rsidDel="00000000" w:rsidR="00000000" w:rsidRPr="00000000">
        <w:rPr>
          <w:rtl w:val="0"/>
        </w:rPr>
      </w:r>
    </w:p>
    <w:p w:rsidR="00000000" w:rsidDel="00000000" w:rsidP="00000000" w:rsidRDefault="00000000" w:rsidRPr="00000000" w14:paraId="0000003D">
      <w:pPr>
        <w:widowControl w:val="0"/>
        <w:spacing w:after="0" w:before="200" w:line="192.00000000000003" w:lineRule="auto"/>
        <w:rPr>
          <w:sz w:val="24"/>
          <w:szCs w:val="24"/>
        </w:rPr>
      </w:pPr>
      <w:r w:rsidDel="00000000" w:rsidR="00000000" w:rsidRPr="00000000">
        <w:rPr>
          <w:rtl w:val="0"/>
        </w:rPr>
      </w:r>
    </w:p>
    <w:p w:rsidR="00000000" w:rsidDel="00000000" w:rsidP="00000000" w:rsidRDefault="00000000" w:rsidRPr="00000000" w14:paraId="0000003E">
      <w:pPr>
        <w:widowControl w:val="0"/>
        <w:spacing w:after="0" w:before="200" w:line="192.00000000000003" w:lineRule="auto"/>
        <w:rPr>
          <w:sz w:val="24"/>
          <w:szCs w:val="24"/>
        </w:rPr>
      </w:pPr>
      <w:r w:rsidDel="00000000" w:rsidR="00000000" w:rsidRPr="00000000">
        <w:rPr>
          <w:sz w:val="24"/>
          <w:szCs w:val="24"/>
          <w:rtl w:val="0"/>
        </w:rPr>
        <w:t xml:space="preserve">3. Questions you should consider:</w:t>
      </w:r>
    </w:p>
    <w:p w:rsidR="00000000" w:rsidDel="00000000" w:rsidP="00000000" w:rsidRDefault="00000000" w:rsidRPr="00000000" w14:paraId="0000003F">
      <w:pPr>
        <w:widowControl w:val="0"/>
        <w:spacing w:after="0" w:before="200" w:line="192.00000000000003" w:lineRule="auto"/>
        <w:rPr>
          <w:sz w:val="24"/>
          <w:szCs w:val="24"/>
        </w:rPr>
      </w:pPr>
      <w:r w:rsidDel="00000000" w:rsidR="00000000" w:rsidRPr="00000000">
        <w:rPr>
          <w:rtl w:val="0"/>
        </w:rPr>
      </w:r>
    </w:p>
    <w:p w:rsidR="00000000" w:rsidDel="00000000" w:rsidP="00000000" w:rsidRDefault="00000000" w:rsidRPr="00000000" w14:paraId="00000040">
      <w:pPr>
        <w:widowControl w:val="0"/>
        <w:numPr>
          <w:ilvl w:val="0"/>
          <w:numId w:val="2"/>
        </w:numPr>
        <w:spacing w:after="0" w:before="200" w:line="192.00000000000003" w:lineRule="auto"/>
        <w:ind w:left="720" w:hanging="360"/>
        <w:rPr>
          <w:sz w:val="24"/>
          <w:szCs w:val="24"/>
          <w:u w:val="none"/>
        </w:rPr>
      </w:pPr>
      <w:r w:rsidDel="00000000" w:rsidR="00000000" w:rsidRPr="00000000">
        <w:rPr>
          <w:sz w:val="24"/>
          <w:szCs w:val="24"/>
          <w:rtl w:val="0"/>
        </w:rPr>
        <w:t xml:space="preserve">Who are your target customers and what do they value?</w:t>
      </w:r>
      <w:r w:rsidDel="00000000" w:rsidR="00000000" w:rsidRPr="00000000">
        <w:rPr>
          <w:rtl w:val="0"/>
        </w:rPr>
      </w:r>
    </w:p>
    <w:p w:rsidR="00000000" w:rsidDel="00000000" w:rsidP="00000000" w:rsidRDefault="00000000" w:rsidRPr="00000000" w14:paraId="00000041">
      <w:pPr>
        <w:widowControl w:val="0"/>
        <w:spacing w:after="0" w:before="200" w:line="192.00000000000003" w:lineRule="auto"/>
        <w:rPr>
          <w:sz w:val="24"/>
          <w:szCs w:val="24"/>
        </w:rPr>
      </w:pPr>
      <w:r w:rsidDel="00000000" w:rsidR="00000000" w:rsidRPr="00000000">
        <w:rPr>
          <w:rtl w:val="0"/>
        </w:rPr>
      </w:r>
    </w:p>
    <w:p w:rsidR="00000000" w:rsidDel="00000000" w:rsidP="00000000" w:rsidRDefault="00000000" w:rsidRPr="00000000" w14:paraId="00000042">
      <w:pPr>
        <w:widowControl w:val="0"/>
        <w:numPr>
          <w:ilvl w:val="0"/>
          <w:numId w:val="2"/>
        </w:numPr>
        <w:spacing w:after="0" w:before="200" w:line="192.00000000000003" w:lineRule="auto"/>
        <w:ind w:left="720" w:hanging="360"/>
        <w:rPr>
          <w:sz w:val="24"/>
          <w:szCs w:val="24"/>
          <w:u w:val="none"/>
        </w:rPr>
      </w:pPr>
      <w:r w:rsidDel="00000000" w:rsidR="00000000" w:rsidRPr="00000000">
        <w:rPr>
          <w:sz w:val="24"/>
          <w:szCs w:val="24"/>
          <w:rtl w:val="0"/>
        </w:rPr>
        <w:t xml:space="preserve">Who are the competitors? Where are they marketing their products?</w:t>
      </w:r>
      <w:r w:rsidDel="00000000" w:rsidR="00000000" w:rsidRPr="00000000">
        <w:rPr>
          <w:rtl w:val="0"/>
        </w:rPr>
      </w:r>
    </w:p>
    <w:p w:rsidR="00000000" w:rsidDel="00000000" w:rsidP="00000000" w:rsidRDefault="00000000" w:rsidRPr="00000000" w14:paraId="00000043">
      <w:pPr>
        <w:widowControl w:val="0"/>
        <w:spacing w:after="0" w:before="200" w:line="192.00000000000003" w:lineRule="auto"/>
        <w:rPr>
          <w:sz w:val="24"/>
          <w:szCs w:val="24"/>
        </w:rPr>
      </w:pPr>
      <w:r w:rsidDel="00000000" w:rsidR="00000000" w:rsidRPr="00000000">
        <w:rPr>
          <w:rtl w:val="0"/>
        </w:rPr>
      </w:r>
    </w:p>
    <w:p w:rsidR="00000000" w:rsidDel="00000000" w:rsidP="00000000" w:rsidRDefault="00000000" w:rsidRPr="00000000" w14:paraId="00000044">
      <w:pPr>
        <w:widowControl w:val="0"/>
        <w:spacing w:after="0" w:before="200" w:line="192.00000000000003" w:lineRule="auto"/>
        <w:rPr>
          <w:sz w:val="24"/>
          <w:szCs w:val="24"/>
        </w:rPr>
      </w:pPr>
      <w:r w:rsidDel="00000000" w:rsidR="00000000" w:rsidRPr="00000000">
        <w:rPr>
          <w:rtl w:val="0"/>
        </w:rPr>
      </w:r>
    </w:p>
    <w:p w:rsidR="00000000" w:rsidDel="00000000" w:rsidP="00000000" w:rsidRDefault="00000000" w:rsidRPr="00000000" w14:paraId="00000045">
      <w:pPr>
        <w:widowControl w:val="0"/>
        <w:numPr>
          <w:ilvl w:val="0"/>
          <w:numId w:val="2"/>
        </w:numPr>
        <w:spacing w:after="0" w:line="216" w:lineRule="auto"/>
        <w:ind w:left="720" w:hanging="360"/>
        <w:rPr>
          <w:sz w:val="24"/>
          <w:szCs w:val="24"/>
          <w:u w:val="none"/>
        </w:rPr>
      </w:pPr>
      <w:r w:rsidDel="00000000" w:rsidR="00000000" w:rsidRPr="00000000">
        <w:rPr>
          <w:sz w:val="24"/>
          <w:szCs w:val="24"/>
          <w:rtl w:val="0"/>
        </w:rPr>
        <w:t xml:space="preserve">Can you link your planned/anticipated production with market potential?</w:t>
      </w:r>
      <w:r w:rsidDel="00000000" w:rsidR="00000000" w:rsidRPr="00000000">
        <w:rPr>
          <w:rtl w:val="0"/>
        </w:rPr>
      </w:r>
    </w:p>
    <w:p w:rsidR="00000000" w:rsidDel="00000000" w:rsidP="00000000" w:rsidRDefault="00000000" w:rsidRPr="00000000" w14:paraId="00000046">
      <w:pPr>
        <w:widowControl w:val="0"/>
        <w:spacing w:after="0" w:line="216" w:lineRule="auto"/>
        <w:rPr>
          <w:sz w:val="24"/>
          <w:szCs w:val="24"/>
        </w:rPr>
      </w:pPr>
      <w:r w:rsidDel="00000000" w:rsidR="00000000" w:rsidRPr="00000000">
        <w:rPr>
          <w:rtl w:val="0"/>
        </w:rPr>
      </w:r>
    </w:p>
    <w:p w:rsidR="00000000" w:rsidDel="00000000" w:rsidP="00000000" w:rsidRDefault="00000000" w:rsidRPr="00000000" w14:paraId="00000047">
      <w:pPr>
        <w:widowControl w:val="0"/>
        <w:spacing w:after="0" w:line="216" w:lineRule="auto"/>
        <w:rPr>
          <w:sz w:val="24"/>
          <w:szCs w:val="24"/>
        </w:rPr>
      </w:pPr>
      <w:r w:rsidDel="00000000" w:rsidR="00000000" w:rsidRPr="00000000">
        <w:rPr>
          <w:rtl w:val="0"/>
        </w:rPr>
      </w:r>
    </w:p>
    <w:p w:rsidR="00000000" w:rsidDel="00000000" w:rsidP="00000000" w:rsidRDefault="00000000" w:rsidRPr="00000000" w14:paraId="00000048">
      <w:pPr>
        <w:widowControl w:val="0"/>
        <w:spacing w:after="0" w:line="216" w:lineRule="auto"/>
        <w:rPr>
          <w:sz w:val="24"/>
          <w:szCs w:val="24"/>
        </w:rPr>
      </w:pPr>
      <w:r w:rsidDel="00000000" w:rsidR="00000000" w:rsidRPr="00000000">
        <w:rPr>
          <w:rtl w:val="0"/>
        </w:rPr>
      </w:r>
    </w:p>
    <w:p w:rsidR="00000000" w:rsidDel="00000000" w:rsidP="00000000" w:rsidRDefault="00000000" w:rsidRPr="00000000" w14:paraId="00000049">
      <w:pPr>
        <w:widowControl w:val="0"/>
        <w:numPr>
          <w:ilvl w:val="0"/>
          <w:numId w:val="2"/>
        </w:numPr>
        <w:spacing w:after="0" w:line="216" w:lineRule="auto"/>
        <w:ind w:left="720" w:hanging="360"/>
        <w:rPr>
          <w:sz w:val="24"/>
          <w:szCs w:val="24"/>
          <w:u w:val="none"/>
        </w:rPr>
      </w:pPr>
      <w:r w:rsidDel="00000000" w:rsidR="00000000" w:rsidRPr="00000000">
        <w:rPr>
          <w:sz w:val="24"/>
          <w:szCs w:val="24"/>
          <w:rtl w:val="0"/>
        </w:rPr>
        <w:t xml:space="preserve">What types of market resources do you have? Need?</w:t>
      </w:r>
      <w:r w:rsidDel="00000000" w:rsidR="00000000" w:rsidRPr="00000000">
        <w:rPr>
          <w:rtl w:val="0"/>
        </w:rPr>
      </w:r>
    </w:p>
    <w:p w:rsidR="00000000" w:rsidDel="00000000" w:rsidP="00000000" w:rsidRDefault="00000000" w:rsidRPr="00000000" w14:paraId="0000004A">
      <w:pPr>
        <w:widowControl w:val="0"/>
        <w:spacing w:after="0" w:line="216" w:lineRule="auto"/>
        <w:rPr>
          <w:sz w:val="24"/>
          <w:szCs w:val="24"/>
        </w:rPr>
      </w:pPr>
      <w:r w:rsidDel="00000000" w:rsidR="00000000" w:rsidRPr="00000000">
        <w:rPr>
          <w:rtl w:val="0"/>
        </w:rPr>
      </w:r>
    </w:p>
    <w:p w:rsidR="00000000" w:rsidDel="00000000" w:rsidP="00000000" w:rsidRDefault="00000000" w:rsidRPr="00000000" w14:paraId="0000004B">
      <w:pPr>
        <w:widowControl w:val="0"/>
        <w:spacing w:after="0" w:line="216" w:lineRule="auto"/>
        <w:rPr>
          <w:sz w:val="24"/>
          <w:szCs w:val="24"/>
        </w:rPr>
      </w:pPr>
      <w:r w:rsidDel="00000000" w:rsidR="00000000" w:rsidRPr="00000000">
        <w:rPr>
          <w:rtl w:val="0"/>
        </w:rPr>
      </w:r>
    </w:p>
    <w:p w:rsidR="00000000" w:rsidDel="00000000" w:rsidP="00000000" w:rsidRDefault="00000000" w:rsidRPr="00000000" w14:paraId="0000004C">
      <w:pPr>
        <w:widowControl w:val="0"/>
        <w:spacing w:after="0" w:line="216" w:lineRule="auto"/>
        <w:ind w:left="0" w:firstLine="0"/>
        <w:rPr>
          <w:sz w:val="24"/>
          <w:szCs w:val="24"/>
        </w:rPr>
      </w:pPr>
      <w:r w:rsidDel="00000000" w:rsidR="00000000" w:rsidRPr="00000000">
        <w:rPr>
          <w:rtl w:val="0"/>
        </w:rPr>
      </w:r>
    </w:p>
    <w:p w:rsidR="00000000" w:rsidDel="00000000" w:rsidP="00000000" w:rsidRDefault="00000000" w:rsidRPr="00000000" w14:paraId="0000004D">
      <w:pPr>
        <w:widowControl w:val="0"/>
        <w:numPr>
          <w:ilvl w:val="0"/>
          <w:numId w:val="2"/>
        </w:numPr>
        <w:spacing w:after="0" w:line="216" w:lineRule="auto"/>
        <w:ind w:left="720" w:hanging="360"/>
        <w:rPr>
          <w:sz w:val="24"/>
          <w:szCs w:val="24"/>
          <w:u w:val="none"/>
        </w:rPr>
      </w:pPr>
      <w:r w:rsidDel="00000000" w:rsidR="00000000" w:rsidRPr="00000000">
        <w:rPr>
          <w:sz w:val="24"/>
          <w:szCs w:val="24"/>
          <w:rtl w:val="0"/>
        </w:rPr>
        <w:t xml:space="preserve">Other marketing related questions you may have?</w:t>
      </w:r>
      <w:r w:rsidDel="00000000" w:rsidR="00000000" w:rsidRPr="00000000">
        <w:rPr>
          <w:rtl w:val="0"/>
        </w:rPr>
      </w:r>
    </w:p>
    <w:p w:rsidR="00000000" w:rsidDel="00000000" w:rsidP="00000000" w:rsidRDefault="00000000" w:rsidRPr="00000000" w14:paraId="0000004E">
      <w:pPr>
        <w:widowControl w:val="0"/>
        <w:spacing w:after="0" w:line="216" w:lineRule="auto"/>
        <w:rPr>
          <w:sz w:val="24"/>
          <w:szCs w:val="24"/>
        </w:rPr>
      </w:pPr>
      <w:r w:rsidDel="00000000" w:rsidR="00000000" w:rsidRPr="00000000">
        <w:rPr>
          <w:rtl w:val="0"/>
        </w:rPr>
      </w:r>
    </w:p>
    <w:p w:rsidR="00000000" w:rsidDel="00000000" w:rsidP="00000000" w:rsidRDefault="00000000" w:rsidRPr="00000000" w14:paraId="0000004F">
      <w:pPr>
        <w:widowControl w:val="0"/>
        <w:spacing w:after="0" w:line="216" w:lineRule="auto"/>
        <w:rPr>
          <w:sz w:val="24"/>
          <w:szCs w:val="24"/>
        </w:rPr>
      </w:pPr>
      <w:r w:rsidDel="00000000" w:rsidR="00000000" w:rsidRPr="00000000">
        <w:rPr>
          <w:rtl w:val="0"/>
        </w:rPr>
      </w:r>
    </w:p>
    <w:p w:rsidR="00000000" w:rsidDel="00000000" w:rsidP="00000000" w:rsidRDefault="00000000" w:rsidRPr="00000000" w14:paraId="00000050">
      <w:pPr>
        <w:widowControl w:val="0"/>
        <w:spacing w:after="0" w:line="216" w:lineRule="auto"/>
        <w:rPr>
          <w:sz w:val="24"/>
          <w:szCs w:val="24"/>
        </w:rPr>
      </w:pPr>
      <w:r w:rsidDel="00000000" w:rsidR="00000000" w:rsidRPr="00000000">
        <w:rPr>
          <w:rtl w:val="0"/>
        </w:rPr>
      </w:r>
    </w:p>
    <w:p w:rsidR="00000000" w:rsidDel="00000000" w:rsidP="00000000" w:rsidRDefault="00000000" w:rsidRPr="00000000" w14:paraId="00000051">
      <w:pPr>
        <w:widowControl w:val="0"/>
        <w:numPr>
          <w:ilvl w:val="0"/>
          <w:numId w:val="2"/>
        </w:numPr>
        <w:spacing w:after="0" w:line="216" w:lineRule="auto"/>
        <w:ind w:left="720" w:hanging="360"/>
        <w:rPr>
          <w:sz w:val="24"/>
          <w:szCs w:val="24"/>
          <w:u w:val="none"/>
        </w:rPr>
      </w:pPr>
      <w:r w:rsidDel="00000000" w:rsidR="00000000" w:rsidRPr="00000000">
        <w:rPr>
          <w:sz w:val="24"/>
          <w:szCs w:val="24"/>
          <w:rtl w:val="0"/>
        </w:rPr>
        <w:t xml:space="preserve">Is entry into your target markets feasible? Why or why not?</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4.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Determining where you want to sell your product(s) may impact your charts above. Go to the Distribution attachment and circle the markets you are currently selling your maple products in. Place a </w:t>
      </w:r>
      <w:r w:rsidDel="00000000" w:rsidR="00000000" w:rsidRPr="00000000">
        <w:rPr>
          <w:rtl w:val="0"/>
        </w:rPr>
        <w:t xml:space="preserve">checkmark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next to the market(s) you want to consider for the future. Transfer you answers to the chart below:</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Direct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Intermediary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Other (describe)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Challenge(s)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Opportunity(ies)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5. Thinking ahead, here are components of a Marketing Plan (sub-headings) that you might consider using.  These can come from the outline for your marketing plan.</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Executive summary of the plan (one paragraph). Should include your marketing goals/objectives.</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Description of product, price, distribution, promotion (see above).</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Describe your niche</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Who are your current customers? </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What do you want your future customers to look like?</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What are the benefits of your product or service to future customers? Competitive advantage?</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How will your new targets discover you? How will you keep your existing customers?</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What are your strategies to reach all of your customer segments (new and potential/prospects)?</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What tools do I already have to implement my strategies? What do I need to accomplish my goals/objectives?</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t xml:space="preserve">Cost of implementation of the strategies? Projections? Budget?</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Module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05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Marketing </w:t>
    </w:r>
    <w:r w:rsidDel="00000000" w:rsidR="00000000" w:rsidRPr="00000000">
      <w:rPr>
        <w:rtl w:val="0"/>
      </w:rPr>
      <w:t xml:space="preserve">strategy worksheet</w:t>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450F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450F2"/>
  </w:style>
  <w:style w:type="paragraph" w:styleId="Footer">
    <w:name w:val="footer"/>
    <w:basedOn w:val="Normal"/>
    <w:link w:val="FooterChar"/>
    <w:uiPriority w:val="99"/>
    <w:unhideWhenUsed w:val="1"/>
    <w:rsid w:val="00B450F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450F2"/>
  </w:style>
  <w:style w:type="paragraph" w:styleId="ListParagraph">
    <w:name w:val="List Paragraph"/>
    <w:basedOn w:val="Normal"/>
    <w:uiPriority w:val="34"/>
    <w:qFormat w:val="1"/>
    <w:rsid w:val="00B450F2"/>
    <w:pPr>
      <w:ind w:left="720"/>
      <w:contextualSpacing w:val="1"/>
    </w:pPr>
  </w:style>
  <w:style w:type="table" w:styleId="TableGrid">
    <w:name w:val="Table Grid"/>
    <w:basedOn w:val="TableNormal"/>
    <w:uiPriority w:val="39"/>
    <w:rsid w:val="00B450F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ubOXC0AA2YdyeVP8u5cDYpyHbw==">CgMxLjA4AHIhMWtHam5DU2ROZUdvT25ock5heHU4V1oyd2pZVjFyeVBi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2023-01-22T04:44:00Z</dcterms:created>
  <dc:creator>cindy.martel</dc:creator>
</cp:coreProperties>
</file>